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eastAsia="方正小标宋简体"/>
          <w:sz w:val="44"/>
          <w:szCs w:val="44"/>
        </w:rPr>
      </w:pPr>
      <w:r>
        <w:rPr>
          <w:rFonts w:hint="eastAsia" w:ascii="方正小标宋简体" w:eastAsia="方正小标宋简体"/>
          <w:sz w:val="44"/>
          <w:szCs w:val="44"/>
        </w:rPr>
        <w:t xml:space="preserve">浙江省测绘科学技术研究院 </w:t>
      </w:r>
    </w:p>
    <w:p>
      <w:pPr>
        <w:adjustRightInd w:val="0"/>
        <w:snapToGrid w:val="0"/>
        <w:jc w:val="center"/>
        <w:rPr>
          <w:rFonts w:ascii="方正小标宋简体" w:eastAsia="方正小标宋简体"/>
          <w:sz w:val="44"/>
          <w:szCs w:val="44"/>
        </w:rPr>
      </w:pPr>
      <w:r>
        <w:rPr>
          <w:rFonts w:hint="eastAsia" w:ascii="方正小标宋简体" w:eastAsia="方正小标宋简体"/>
          <w:sz w:val="44"/>
          <w:szCs w:val="44"/>
        </w:rPr>
        <w:t xml:space="preserve">基础测绘中心时空大数据所 </w:t>
      </w:r>
    </w:p>
    <w:p>
      <w:pPr>
        <w:adjustRightInd w:val="0"/>
        <w:snapToGrid w:val="0"/>
        <w:jc w:val="center"/>
        <w:rPr>
          <w:rFonts w:ascii="方正小标宋简体" w:eastAsia="方正小标宋简体"/>
          <w:sz w:val="44"/>
          <w:szCs w:val="44"/>
        </w:rPr>
      </w:pPr>
      <w:r>
        <w:rPr>
          <w:rFonts w:hint="eastAsia" w:ascii="方正小标宋简体" w:eastAsia="方正小标宋简体"/>
          <w:sz w:val="44"/>
          <w:szCs w:val="44"/>
        </w:rPr>
        <w:t>招聘需求（</w:t>
      </w:r>
      <w:r>
        <w:rPr>
          <w:rFonts w:ascii="方正小标宋简体" w:eastAsia="方正小标宋简体"/>
          <w:sz w:val="44"/>
          <w:szCs w:val="44"/>
        </w:rPr>
        <w:t>25</w:t>
      </w:r>
      <w:r>
        <w:rPr>
          <w:rFonts w:hint="eastAsia" w:ascii="方正小标宋简体" w:eastAsia="方正小标宋简体"/>
          <w:sz w:val="44"/>
          <w:szCs w:val="44"/>
        </w:rPr>
        <w:t>人）</w:t>
      </w:r>
    </w:p>
    <w:p>
      <w:pPr>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浙江省测绘科学技术研究院</w:t>
      </w:r>
      <w:r>
        <w:rPr>
          <w:rFonts w:hint="eastAsia" w:ascii="仿宋_GB2312" w:hAnsi="仿宋_GB2312" w:eastAsia="仿宋_GB2312" w:cs="仿宋_GB2312"/>
          <w:sz w:val="30"/>
          <w:szCs w:val="30"/>
        </w:rPr>
        <w:t>为浙江省自然资源厅直属公益二类事业单位，机构规格相当于副厅级，由原浙江省第一测绘院、第二测绘院、自然资源监测中心、测绘资料档案馆、测绘质量监督检验站、测绘科学技术研究院和测绘大队等7家单位整合组建而成，于2019年12月31日正式挂牌成立。全院核定事业编制508名，实际在岗人员1500余人，其中高级职称226人（正高27人），中级职称405人，专业技术人员中本科以上学历占比80%以上，国务院政府特殊津贴专家1人，省“新世纪151人才工程” 培养人员3人，自然资源部青年学术和科技带头人4人。</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省测科院主要承担全省基础测绘和地理信息管理、自然资源所有者权益管理、国土卫星遥感应用、自然资源行政执法等的技术支撑工作。已建立一整套从咨询设计、数据获取、数据加工、数据建库、系统开发到应用服务完整的现代测绘地理信息生产技术体系，并配备彩虹四号中航时固定翼无人机、大型航摄仪、移动测量车、三维激光扫描仪、全数字摄影测量系统、卫星遥感图像处理系统等高端设备，拥有大地测量、测绘航空摄影、摄影测量与遥感、地理信息系统工程、工程测量、不动产测绘、海洋测绘、地图编制、导航电子地图制作、互联网地图服务等10个甲级测绘资质，具备承担大型测绘地理信息工程的经验和能力，面向社会提供全流程、全领域技术服务。 </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省测科院是浙江省内唯一一所综合性的测绘地理信息科研机构，是自然资源部地理国情监测重点实验室和浙江省测绘与地理信息标准化技术委员会的依托单位。截至2020年12月，累计已承担并完成国家重点科研项目和重大工程项目7项，获得国家科技进步奖2项，省部级科技进步奖11项，行业科技进步奖71项，牵头制定或参与国家、行业和地方标准近40项，授权国家专利29项，软件著作权200余项。成果广泛应用于自然资源管理、民生服务、国土空间规划、生态环境监测、防灾救灾、海洋调查等国家重大战略和国民经济建设的各个领域。</w:t>
      </w:r>
    </w:p>
    <w:p>
      <w:pPr>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基础测绘中心时空大数据所</w:t>
      </w:r>
      <w:r>
        <w:rPr>
          <w:rFonts w:hint="eastAsia" w:ascii="仿宋_GB2312" w:hAnsi="仿宋_GB2312" w:eastAsia="仿宋_GB2312" w:cs="仿宋_GB2312"/>
          <w:sz w:val="30"/>
          <w:szCs w:val="30"/>
        </w:rPr>
        <w:t>是省测科院核心研发部门，拥有一支年轻充满朝气、而且经验丰富的研发团队，建立了测绘地理信息采集处理、数据建库、数据挖掘、平台服务、成果应用的行业整体解决方案，服务数字城市、自然资源管理、浙江政务网、社会治理、应急救援、民生督查、地质灾害防治等领域，在浙江省数字化转型发挥巨大作用。主要负责以下工作：</w:t>
      </w:r>
    </w:p>
    <w:p>
      <w:pPr>
        <w:ind w:firstLine="640" w:firstLineChars="200"/>
        <w:rPr>
          <w:rFonts w:ascii="仿宋_GB2312" w:eastAsia="仿宋_GB2312"/>
          <w:sz w:val="32"/>
          <w:szCs w:val="32"/>
        </w:rPr>
      </w:pPr>
      <w:r>
        <w:rPr>
          <w:rFonts w:hint="eastAsia" w:ascii="仿宋_GB2312" w:eastAsia="仿宋_GB2312"/>
          <w:sz w:val="32"/>
          <w:szCs w:val="32"/>
        </w:rPr>
        <w:t>承担基础地理信息系统更新和维护；</w:t>
      </w:r>
    </w:p>
    <w:p>
      <w:pPr>
        <w:ind w:firstLine="640" w:firstLineChars="200"/>
        <w:rPr>
          <w:rFonts w:ascii="仿宋_GB2312" w:eastAsia="仿宋_GB2312"/>
          <w:sz w:val="32"/>
          <w:szCs w:val="32"/>
        </w:rPr>
      </w:pPr>
      <w:r>
        <w:rPr>
          <w:rFonts w:hint="eastAsia" w:ascii="仿宋_GB2312" w:eastAsia="仿宋_GB2312"/>
          <w:sz w:val="32"/>
          <w:szCs w:val="32"/>
        </w:rPr>
        <w:t>承担数字浙江空间地理大数据建设和维护；</w:t>
      </w:r>
    </w:p>
    <w:p>
      <w:pPr>
        <w:ind w:firstLine="640" w:firstLineChars="200"/>
        <w:rPr>
          <w:rFonts w:ascii="仿宋_GB2312" w:eastAsia="仿宋_GB2312"/>
          <w:sz w:val="32"/>
          <w:szCs w:val="32"/>
        </w:rPr>
      </w:pPr>
      <w:r>
        <w:rPr>
          <w:rFonts w:hint="eastAsia" w:ascii="仿宋_GB2312" w:eastAsia="仿宋_GB2312"/>
          <w:sz w:val="32"/>
          <w:szCs w:val="32"/>
        </w:rPr>
        <w:t>承担省地理信息公共服务平台（天地图.浙江）建设和维护，统筹指导全省数字/智慧城市（天地图）建设工作；</w:t>
      </w:r>
    </w:p>
    <w:p>
      <w:pPr>
        <w:ind w:firstLine="640" w:firstLineChars="200"/>
        <w:rPr>
          <w:rFonts w:ascii="仿宋_GB2312" w:eastAsia="仿宋_GB2312"/>
          <w:sz w:val="32"/>
          <w:szCs w:val="32"/>
        </w:rPr>
      </w:pPr>
      <w:r>
        <w:rPr>
          <w:rFonts w:hint="eastAsia" w:ascii="仿宋_GB2312" w:eastAsia="仿宋_GB2312"/>
          <w:sz w:val="32"/>
          <w:szCs w:val="32"/>
        </w:rPr>
        <w:t>开展导航电子地图制作、互联网地图制作、服务与应用开发。</w:t>
      </w:r>
    </w:p>
    <w:p>
      <w:pPr>
        <w:ind w:firstLine="640" w:firstLineChars="200"/>
        <w:rPr>
          <w:rFonts w:ascii="仿宋_GB2312" w:eastAsia="仿宋_GB2312"/>
          <w:sz w:val="32"/>
          <w:szCs w:val="32"/>
        </w:rPr>
      </w:pPr>
      <w:r>
        <w:rPr>
          <w:rFonts w:ascii="仿宋_GB2312" w:eastAsia="仿宋_GB2312"/>
          <w:sz w:val="32"/>
          <w:szCs w:val="32"/>
        </w:rPr>
        <w:t>我院为入职员工提供良好的工作环境</w:t>
      </w:r>
      <w:r>
        <w:rPr>
          <w:rFonts w:hint="eastAsia" w:ascii="仿宋_GB2312" w:eastAsia="仿宋_GB2312"/>
          <w:sz w:val="32"/>
          <w:szCs w:val="32"/>
        </w:rPr>
        <w:t>，</w:t>
      </w:r>
      <w:r>
        <w:rPr>
          <w:rFonts w:ascii="仿宋_GB2312" w:eastAsia="仿宋_GB2312"/>
          <w:sz w:val="32"/>
          <w:szCs w:val="32"/>
        </w:rPr>
        <w:t>提供食宿</w:t>
      </w:r>
      <w:r>
        <w:rPr>
          <w:rFonts w:hint="eastAsia" w:ascii="仿宋_GB2312" w:eastAsia="仿宋_GB2312"/>
          <w:sz w:val="32"/>
          <w:szCs w:val="32"/>
        </w:rPr>
        <w:t>，</w:t>
      </w:r>
      <w:r>
        <w:rPr>
          <w:rFonts w:ascii="仿宋_GB2312" w:eastAsia="仿宋_GB2312"/>
          <w:sz w:val="32"/>
          <w:szCs w:val="32"/>
        </w:rPr>
        <w:t>提供五险一金</w:t>
      </w:r>
      <w:r>
        <w:rPr>
          <w:rFonts w:hint="eastAsia" w:ascii="仿宋_GB2312" w:eastAsia="仿宋_GB2312"/>
          <w:sz w:val="32"/>
          <w:szCs w:val="32"/>
        </w:rPr>
        <w:t>。</w:t>
      </w:r>
      <w:r>
        <w:rPr>
          <w:rFonts w:ascii="仿宋_GB2312" w:eastAsia="仿宋_GB2312"/>
          <w:sz w:val="32"/>
          <w:szCs w:val="32"/>
        </w:rPr>
        <w:t>试用期</w:t>
      </w:r>
      <w:r>
        <w:rPr>
          <w:rFonts w:hint="eastAsia" w:ascii="仿宋_GB2312" w:eastAsia="仿宋_GB2312"/>
          <w:sz w:val="32"/>
          <w:szCs w:val="32"/>
        </w:rPr>
        <w:t>1-</w:t>
      </w:r>
      <w:r>
        <w:rPr>
          <w:rFonts w:ascii="仿宋_GB2312" w:eastAsia="仿宋_GB2312"/>
          <w:sz w:val="32"/>
          <w:szCs w:val="32"/>
        </w:rPr>
        <w:t>2个月</w:t>
      </w:r>
      <w:r>
        <w:rPr>
          <w:rFonts w:hint="eastAsia" w:ascii="仿宋_GB2312" w:eastAsia="仿宋_GB2312"/>
          <w:sz w:val="32"/>
          <w:szCs w:val="32"/>
        </w:rPr>
        <w:t>。</w:t>
      </w:r>
    </w:p>
    <w:p>
      <w:pPr>
        <w:ind w:firstLine="600" w:firstLineChars="200"/>
        <w:rPr>
          <w:rFonts w:ascii="仿宋_GB2312" w:hAnsi="仿宋_GB2312" w:eastAsia="仿宋_GB2312" w:cs="仿宋_GB2312"/>
          <w:sz w:val="30"/>
          <w:szCs w:val="30"/>
        </w:rPr>
      </w:pPr>
      <w:bookmarkStart w:id="0" w:name="_GoBack"/>
      <w:bookmarkEnd w:id="0"/>
    </w:p>
    <w:p>
      <w:pPr>
        <w:adjustRightInd w:val="0"/>
        <w:snapToGrid w:val="0"/>
        <w:spacing w:line="360" w:lineRule="auto"/>
        <w:ind w:firstLine="600" w:firstLineChars="200"/>
        <w:jc w:val="left"/>
        <w:rPr>
          <w:rFonts w:ascii="仿宋_GB2312" w:hAnsi="宋体" w:eastAsia="仿宋_GB2312" w:cs="宋体"/>
          <w:color w:val="000000"/>
          <w:sz w:val="30"/>
          <w:szCs w:val="30"/>
        </w:rPr>
      </w:pPr>
      <w:r>
        <w:rPr>
          <w:rFonts w:hint="eastAsia" w:ascii="仿宋_GB2312" w:hAnsi="宋体" w:eastAsia="仿宋_GB2312" w:cs="宋体"/>
          <w:color w:val="000000"/>
          <w:sz w:val="30"/>
          <w:szCs w:val="30"/>
        </w:rPr>
        <w:t>联系人：李老师    联系方式：手机13868002909；邮箱：</w:t>
      </w:r>
      <w:r>
        <w:fldChar w:fldCharType="begin"/>
      </w:r>
      <w:r>
        <w:instrText xml:space="preserve"> HYPERLINK "mailto:10648340@qq.com" </w:instrText>
      </w:r>
      <w:r>
        <w:fldChar w:fldCharType="separate"/>
      </w:r>
      <w:r>
        <w:rPr>
          <w:rStyle w:val="7"/>
          <w:rFonts w:hint="eastAsia" w:ascii="仿宋_GB2312" w:hAnsi="宋体" w:eastAsia="仿宋_GB2312" w:cs="宋体"/>
          <w:sz w:val="30"/>
          <w:szCs w:val="30"/>
        </w:rPr>
        <w:t>10648340@qq.com</w:t>
      </w:r>
      <w:r>
        <w:rPr>
          <w:rStyle w:val="7"/>
          <w:rFonts w:hint="eastAsia" w:ascii="仿宋_GB2312" w:hAnsi="宋体" w:eastAsia="仿宋_GB2312" w:cs="宋体"/>
          <w:sz w:val="30"/>
          <w:szCs w:val="30"/>
        </w:rPr>
        <w:fldChar w:fldCharType="end"/>
      </w:r>
    </w:p>
    <w:p>
      <w:pPr>
        <w:adjustRightInd w:val="0"/>
        <w:snapToGrid w:val="0"/>
        <w:spacing w:line="360" w:lineRule="auto"/>
        <w:ind w:firstLine="600" w:firstLineChars="200"/>
        <w:jc w:val="left"/>
        <w:rPr>
          <w:rFonts w:ascii="仿宋_GB2312" w:hAnsi="宋体" w:eastAsia="仿宋_GB2312" w:cs="宋体"/>
          <w:color w:val="000000"/>
          <w:sz w:val="30"/>
          <w:szCs w:val="30"/>
        </w:rPr>
      </w:pPr>
      <w:r>
        <w:rPr>
          <w:rFonts w:hint="eastAsia" w:ascii="仿宋_GB2312" w:hAnsi="宋体" w:eastAsia="仿宋_GB2312" w:cs="宋体"/>
          <w:color w:val="000000"/>
          <w:sz w:val="30"/>
          <w:szCs w:val="30"/>
        </w:rPr>
        <w:t>也欢迎相关专业的高校毕业生来我院实习。</w:t>
      </w:r>
    </w:p>
    <w:p>
      <w:pPr>
        <w:adjustRightInd w:val="0"/>
        <w:snapToGrid w:val="0"/>
        <w:spacing w:line="360" w:lineRule="auto"/>
        <w:ind w:firstLine="600" w:firstLineChars="200"/>
        <w:jc w:val="left"/>
        <w:rPr>
          <w:rFonts w:ascii="仿宋_GB2312" w:hAnsi="宋体" w:eastAsia="仿宋_GB2312" w:cs="宋体"/>
          <w:color w:val="000000"/>
          <w:sz w:val="30"/>
          <w:szCs w:val="30"/>
        </w:rPr>
      </w:pPr>
    </w:p>
    <w:p>
      <w:pPr>
        <w:adjustRightInd w:val="0"/>
        <w:snapToGrid w:val="0"/>
        <w:spacing w:line="360" w:lineRule="auto"/>
        <w:ind w:firstLine="600" w:firstLineChars="200"/>
        <w:jc w:val="left"/>
        <w:rPr>
          <w:rFonts w:ascii="仿宋_GB2312" w:hAnsi="宋体" w:eastAsia="仿宋_GB2312" w:cs="宋体"/>
          <w:color w:val="000000"/>
          <w:sz w:val="30"/>
          <w:szCs w:val="30"/>
        </w:rPr>
        <w:sectPr>
          <w:footerReference r:id="rId3" w:type="default"/>
          <w:pgSz w:w="11906" w:h="16838"/>
          <w:pgMar w:top="1440" w:right="1800" w:bottom="1440" w:left="1800" w:header="851" w:footer="992" w:gutter="0"/>
          <w:cols w:space="425" w:num="1"/>
          <w:docGrid w:type="lines" w:linePitch="312" w:charSpace="0"/>
        </w:sectPr>
      </w:pPr>
    </w:p>
    <w:tbl>
      <w:tblPr>
        <w:tblStyle w:val="5"/>
        <w:tblW w:w="5000" w:type="pct"/>
        <w:jc w:val="center"/>
        <w:tblLayout w:type="fixed"/>
        <w:tblCellMar>
          <w:top w:w="0" w:type="dxa"/>
          <w:left w:w="108" w:type="dxa"/>
          <w:bottom w:w="0" w:type="dxa"/>
          <w:right w:w="108" w:type="dxa"/>
        </w:tblCellMar>
      </w:tblPr>
      <w:tblGrid>
        <w:gridCol w:w="1100"/>
        <w:gridCol w:w="992"/>
        <w:gridCol w:w="1276"/>
        <w:gridCol w:w="992"/>
        <w:gridCol w:w="9814"/>
      </w:tblGrid>
      <w:tr>
        <w:tblPrEx>
          <w:tblCellMar>
            <w:top w:w="0" w:type="dxa"/>
            <w:left w:w="108" w:type="dxa"/>
            <w:bottom w:w="0" w:type="dxa"/>
            <w:right w:w="108" w:type="dxa"/>
          </w:tblCellMar>
        </w:tblPrEx>
        <w:trPr>
          <w:trHeight w:val="522" w:hRule="atLeast"/>
          <w:tblHeader/>
          <w:jc w:val="center"/>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岗位</w:t>
            </w:r>
          </w:p>
        </w:tc>
        <w:tc>
          <w:tcPr>
            <w:tcW w:w="35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人数</w:t>
            </w:r>
          </w:p>
        </w:tc>
        <w:tc>
          <w:tcPr>
            <w:tcW w:w="450"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专业</w:t>
            </w:r>
          </w:p>
        </w:tc>
        <w:tc>
          <w:tcPr>
            <w:tcW w:w="350"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学历</w:t>
            </w:r>
          </w:p>
        </w:tc>
        <w:tc>
          <w:tcPr>
            <w:tcW w:w="346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岗位职责及任职要求</w:t>
            </w:r>
          </w:p>
        </w:tc>
      </w:tr>
      <w:tr>
        <w:tblPrEx>
          <w:tblCellMar>
            <w:top w:w="0" w:type="dxa"/>
            <w:left w:w="108" w:type="dxa"/>
            <w:bottom w:w="0" w:type="dxa"/>
            <w:right w:w="108" w:type="dxa"/>
          </w:tblCellMar>
        </w:tblPrEx>
        <w:trPr>
          <w:trHeight w:val="3807" w:hRule="atLeast"/>
          <w:jc w:val="center"/>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信息系统项目管理</w:t>
            </w:r>
          </w:p>
        </w:tc>
        <w:tc>
          <w:tcPr>
            <w:tcW w:w="350"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3</w:t>
            </w:r>
          </w:p>
        </w:tc>
        <w:tc>
          <w:tcPr>
            <w:tcW w:w="450"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计算机、软件工程或者遥感与地理信息系统相关专业</w:t>
            </w:r>
          </w:p>
        </w:tc>
        <w:tc>
          <w:tcPr>
            <w:tcW w:w="350"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全日制本科及以上</w:t>
            </w:r>
          </w:p>
        </w:tc>
        <w:tc>
          <w:tcPr>
            <w:tcW w:w="3462" w:type="pct"/>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000000"/>
                <w:kern w:val="0"/>
                <w:sz w:val="24"/>
                <w:szCs w:val="24"/>
              </w:rPr>
            </w:pPr>
            <w:r>
              <w:rPr>
                <w:rFonts w:hint="eastAsia" w:ascii="仿宋_GB2312" w:hAnsi="宋体" w:eastAsia="仿宋_GB2312" w:cs="宋体"/>
                <w:b/>
                <w:color w:val="000000"/>
                <w:kern w:val="0"/>
                <w:sz w:val="24"/>
                <w:szCs w:val="24"/>
              </w:rPr>
              <w:t>岗位职责：</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1、负责信息化项目的管理工作，在项目建设过程中进行需求分析、进度控制、质量控制、安全管理和组织协调，保证信息系统按照合同要求实施；</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2、负责项目建设过程中业主关系维护与协调，保证项目进度的良性推进；</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3、主导系统架构设计、软件研发和产品迭代优化，承担核心功能代码编写，推进和跟踪产品需求落地。</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b/>
                <w:color w:val="000000"/>
                <w:kern w:val="0"/>
                <w:sz w:val="24"/>
                <w:szCs w:val="24"/>
              </w:rPr>
              <w:t>任职要求：</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1、具备较强的责任心、团队意识和风险管控意识，良好的沟通协调能力、问题解决能力，能够适应短期出差；</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2、具有地理信息项目实施背景者优先；</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3、取得PMP、信息系统项目管理师、信息系统监理师证书者优先。</w:t>
            </w:r>
          </w:p>
        </w:tc>
      </w:tr>
      <w:tr>
        <w:tblPrEx>
          <w:tblCellMar>
            <w:top w:w="0" w:type="dxa"/>
            <w:left w:w="108" w:type="dxa"/>
            <w:bottom w:w="0" w:type="dxa"/>
            <w:right w:w="108" w:type="dxa"/>
          </w:tblCellMar>
        </w:tblPrEx>
        <w:trPr>
          <w:trHeight w:val="2967" w:hRule="atLeast"/>
          <w:jc w:val="center"/>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Times New Roman" w:eastAsia="仿宋_GB2312" w:cs="Times New Roman"/>
                <w:color w:val="000000"/>
                <w:kern w:val="0"/>
                <w:sz w:val="24"/>
                <w:szCs w:val="24"/>
              </w:rPr>
              <w:t>UI设计兼</w:t>
            </w:r>
            <w:r>
              <w:rPr>
                <w:rFonts w:hint="eastAsia" w:ascii="仿宋_GB2312" w:hAnsi="宋体" w:eastAsia="仿宋_GB2312" w:cs="宋体"/>
                <w:color w:val="000000"/>
                <w:kern w:val="0"/>
                <w:sz w:val="24"/>
                <w:szCs w:val="24"/>
              </w:rPr>
              <w:t>产品设计师</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p>
        </w:tc>
        <w:tc>
          <w:tcPr>
            <w:tcW w:w="450"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美术、设计、创意类相关专业，计算机、软件工程或者地理信息系统相关专业</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全日制本科及以上</w:t>
            </w:r>
          </w:p>
        </w:tc>
        <w:tc>
          <w:tcPr>
            <w:tcW w:w="3462"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b/>
                <w:color w:val="000000"/>
                <w:kern w:val="0"/>
                <w:sz w:val="24"/>
                <w:szCs w:val="24"/>
              </w:rPr>
              <w:t>岗位职责：</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1、负责系统建设前期业务需求的对接和梳理；</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2、负责产品的功能设计，输出页面设计和交互方案；</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3、根据产品方案进行具体效果图的设计、视觉设计、交互设计等；</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b/>
                <w:color w:val="000000"/>
                <w:kern w:val="0"/>
                <w:sz w:val="24"/>
                <w:szCs w:val="24"/>
              </w:rPr>
              <w:t>任职要求：</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1、有良好的文档编写能力，善于沟通，能够与产品、开发团队合作；</w:t>
            </w:r>
          </w:p>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2、熟悉Axure等原型设计工具，精通PS、AI等视觉设计软件优先；</w:t>
            </w:r>
          </w:p>
          <w:p>
            <w:pPr>
              <w:widowControl/>
              <w:jc w:val="lef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3</w:t>
            </w:r>
            <w:r>
              <w:rPr>
                <w:rFonts w:hint="eastAsia" w:ascii="仿宋_GB2312" w:hAnsi="宋体" w:eastAsia="仿宋_GB2312" w:cs="宋体"/>
                <w:color w:val="000000"/>
                <w:kern w:val="0"/>
                <w:sz w:val="24"/>
                <w:szCs w:val="24"/>
              </w:rPr>
              <w:t>、有良好的美术功底和设计表现力；有成熟的设计作品者优先。</w:t>
            </w:r>
          </w:p>
        </w:tc>
      </w:tr>
      <w:tr>
        <w:tblPrEx>
          <w:tblCellMar>
            <w:top w:w="0" w:type="dxa"/>
            <w:left w:w="108" w:type="dxa"/>
            <w:bottom w:w="0" w:type="dxa"/>
            <w:right w:w="108" w:type="dxa"/>
          </w:tblCellMar>
        </w:tblPrEx>
        <w:trPr>
          <w:trHeight w:val="2614" w:hRule="atLeast"/>
          <w:jc w:val="center"/>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Web开发工程师</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8</w:t>
            </w:r>
          </w:p>
        </w:tc>
        <w:tc>
          <w:tcPr>
            <w:tcW w:w="450"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计算机、软件工程或者地理信息系统相关专业</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全日制本科及以上</w:t>
            </w:r>
          </w:p>
        </w:tc>
        <w:tc>
          <w:tcPr>
            <w:tcW w:w="3462"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b/>
                <w:color w:val="000000"/>
                <w:kern w:val="0"/>
                <w:sz w:val="24"/>
                <w:szCs w:val="24"/>
              </w:rPr>
              <w:t>岗位职责：</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1、负责网页、PC端软件等业务的前端开发工作；</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b/>
                <w:color w:val="000000"/>
                <w:kern w:val="0"/>
                <w:sz w:val="24"/>
                <w:szCs w:val="24"/>
              </w:rPr>
              <w:t>任职要求：</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1.熟悉 HTML/CSS/JS 前端基础，了解主流框架开发经验，熟悉 webpack；</w:t>
            </w:r>
          </w:p>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2.了解前后端交互流程，理解前后端分离开发模式，了解HTTP网络通讯协议；</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3.熟练使用脚本调试器、DOM查看器，熟练使用工具检测web服务的性能和瓶颈；有在线大流量高并发系统开发经验者优先；</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4.熟悉Mapbox、Leaflet、Openlayer等前端地图开发框架之一者优先。</w:t>
            </w:r>
          </w:p>
        </w:tc>
      </w:tr>
      <w:tr>
        <w:tblPrEx>
          <w:tblCellMar>
            <w:top w:w="0" w:type="dxa"/>
            <w:left w:w="108" w:type="dxa"/>
            <w:bottom w:w="0" w:type="dxa"/>
            <w:right w:w="108" w:type="dxa"/>
          </w:tblCellMar>
        </w:tblPrEx>
        <w:trPr>
          <w:trHeight w:val="561" w:hRule="atLeast"/>
          <w:jc w:val="center"/>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后端开发工程师</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5</w:t>
            </w:r>
          </w:p>
        </w:tc>
        <w:tc>
          <w:tcPr>
            <w:tcW w:w="450"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计算机、软件工程或者地理信息系统相关专业</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全日制本科及以上</w:t>
            </w:r>
          </w:p>
        </w:tc>
        <w:tc>
          <w:tcPr>
            <w:tcW w:w="3462"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b/>
                <w:color w:val="000000"/>
                <w:kern w:val="0"/>
                <w:sz w:val="24"/>
                <w:szCs w:val="24"/>
              </w:rPr>
              <w:t>岗位职责：</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1、负责网页、PC/移动端软件等业务的后台开发工作；</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2、数据库日常维护、优化、容量规划、故障诊断和排除、数据迁移、扩容等；</w:t>
            </w:r>
            <w:r>
              <w:rPr>
                <w:rFonts w:hint="eastAsia" w:ascii="仿宋_GB2312" w:hAnsi="宋体" w:eastAsia="仿宋_GB2312" w:cs="宋体"/>
                <w:color w:val="000000"/>
                <w:kern w:val="0"/>
                <w:sz w:val="24"/>
                <w:szCs w:val="24"/>
              </w:rPr>
              <w:br w:type="textWrapping"/>
            </w:r>
            <w:r>
              <w:rPr>
                <w:rFonts w:ascii="仿宋_GB2312" w:hAnsi="宋体" w:eastAsia="仿宋_GB2312" w:cs="宋体"/>
                <w:color w:val="000000"/>
                <w:kern w:val="0"/>
                <w:sz w:val="24"/>
                <w:szCs w:val="24"/>
              </w:rPr>
              <w:t>3</w:t>
            </w:r>
            <w:r>
              <w:rPr>
                <w:rFonts w:hint="eastAsia" w:ascii="仿宋_GB2312" w:hAnsi="宋体" w:eastAsia="仿宋_GB2312" w:cs="宋体"/>
                <w:color w:val="000000"/>
                <w:kern w:val="0"/>
                <w:sz w:val="24"/>
                <w:szCs w:val="24"/>
              </w:rPr>
              <w:t>、负责与外部数据交换与共享对接。</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b/>
                <w:color w:val="000000"/>
                <w:kern w:val="0"/>
                <w:sz w:val="24"/>
                <w:szCs w:val="24"/>
              </w:rPr>
              <w:t>任职要求：</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1、掌握Java、Python等编程语言；</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2、熟悉MySQL、PostgresSQL等关系数据库的使用与优化；熟悉Redis/MongoDB/Memcache等NoSQL技术者优先；熟悉地图数据库者优先；</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3、了解后台的相关框架如Spring、MVC或者Spring boot+mybatis；</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4、熟悉系统安全性控制者优先；有在线大流量高并发系统开发经验者优先。</w:t>
            </w:r>
          </w:p>
        </w:tc>
      </w:tr>
      <w:tr>
        <w:tblPrEx>
          <w:tblCellMar>
            <w:top w:w="0" w:type="dxa"/>
            <w:left w:w="108" w:type="dxa"/>
            <w:bottom w:w="0" w:type="dxa"/>
            <w:right w:w="108" w:type="dxa"/>
          </w:tblCellMar>
        </w:tblPrEx>
        <w:trPr>
          <w:trHeight w:val="986" w:hRule="atLeast"/>
          <w:jc w:val="center"/>
        </w:trPr>
        <w:tc>
          <w:tcPr>
            <w:tcW w:w="3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移动端开发工程师</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p>
        </w:tc>
        <w:tc>
          <w:tcPr>
            <w:tcW w:w="450"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计算机、软件工程或者遥感与地理信息系统相关专业</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全日制本科及以上</w:t>
            </w:r>
          </w:p>
        </w:tc>
        <w:tc>
          <w:tcPr>
            <w:tcW w:w="3462"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b/>
                <w:color w:val="000000"/>
                <w:kern w:val="0"/>
                <w:sz w:val="24"/>
                <w:szCs w:val="24"/>
              </w:rPr>
              <w:t>岗位职责：</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1、负责APP端、微信小程序、web和钉钉小程序等前端开发；</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b/>
                <w:color w:val="000000"/>
                <w:kern w:val="0"/>
                <w:sz w:val="24"/>
                <w:szCs w:val="24"/>
              </w:rPr>
              <w:t>任职要求：</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1、熟悉Android开发环境，掌握Android打包编译提交审核流程；</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2、掌握通用的设计原则和常用的设计模式，熟悉模块化、插件化、跨平台和API设计思路；</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3、有地理信息应用开发项目经验者优先。</w:t>
            </w:r>
          </w:p>
        </w:tc>
      </w:tr>
      <w:tr>
        <w:tblPrEx>
          <w:tblCellMar>
            <w:top w:w="0" w:type="dxa"/>
            <w:left w:w="108" w:type="dxa"/>
            <w:bottom w:w="0" w:type="dxa"/>
            <w:right w:w="108" w:type="dxa"/>
          </w:tblCellMar>
        </w:tblPrEx>
        <w:trPr>
          <w:trHeight w:val="2755" w:hRule="atLeast"/>
          <w:jc w:val="center"/>
        </w:trPr>
        <w:tc>
          <w:tcPr>
            <w:tcW w:w="38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地理信息系统研发工程师</w:t>
            </w:r>
          </w:p>
        </w:tc>
        <w:tc>
          <w:tcPr>
            <w:tcW w:w="350"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s="Times New Roman"/>
                <w:color w:val="000000"/>
                <w:kern w:val="0"/>
                <w:sz w:val="24"/>
                <w:szCs w:val="24"/>
              </w:rPr>
            </w:pPr>
            <w:r>
              <w:rPr>
                <w:rFonts w:ascii="仿宋_GB2312" w:hAnsi="Times New Roman" w:eastAsia="仿宋_GB2312" w:cs="Times New Roman"/>
                <w:color w:val="000000"/>
                <w:kern w:val="0"/>
                <w:sz w:val="24"/>
                <w:szCs w:val="24"/>
              </w:rPr>
              <w:t>5</w:t>
            </w:r>
          </w:p>
        </w:tc>
        <w:tc>
          <w:tcPr>
            <w:tcW w:w="450"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遥感与地理信息系统相关专业</w:t>
            </w:r>
          </w:p>
        </w:tc>
        <w:tc>
          <w:tcPr>
            <w:tcW w:w="350"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全日制本科及以上</w:t>
            </w:r>
          </w:p>
        </w:tc>
        <w:tc>
          <w:tcPr>
            <w:tcW w:w="3462" w:type="pct"/>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b/>
                <w:color w:val="000000"/>
                <w:kern w:val="0"/>
                <w:sz w:val="24"/>
                <w:szCs w:val="24"/>
              </w:rPr>
              <w:t>岗位职责：</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1、负责各类地理信息系统二次开发工作；</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2、负责基于GIS的产品原型设计、需求分析与系统设计工作，负责完成相关代码实现，负责完成项目的测试和相关文档的编写；</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b/>
                <w:color w:val="000000"/>
                <w:kern w:val="0"/>
                <w:sz w:val="24"/>
                <w:szCs w:val="24"/>
              </w:rPr>
              <w:t>任职要求：</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1、具备良好地理信息基础知识，熟悉常用算法和数据结构；</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2、掌握C++/C#、Python、Java等其中一门编程语言；熟悉商用GIS软件开发接口调用，掌握相关二次开发技术者优先；</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3、熟悉PostgreSQL、MySQL等关系型数据库的优先。</w:t>
            </w:r>
          </w:p>
        </w:tc>
      </w:tr>
      <w:tr>
        <w:tblPrEx>
          <w:tblCellMar>
            <w:top w:w="0" w:type="dxa"/>
            <w:left w:w="108" w:type="dxa"/>
            <w:bottom w:w="0" w:type="dxa"/>
            <w:right w:w="108" w:type="dxa"/>
          </w:tblCellMar>
        </w:tblPrEx>
        <w:trPr>
          <w:trHeight w:val="40" w:hRule="atLeast"/>
          <w:jc w:val="center"/>
        </w:trPr>
        <w:tc>
          <w:tcPr>
            <w:tcW w:w="388" w:type="pct"/>
            <w:tcBorders>
              <w:top w:val="single" w:color="auto" w:sz="4" w:space="0"/>
              <w:left w:val="single" w:color="auto" w:sz="4" w:space="0"/>
              <w:bottom w:val="nil"/>
              <w:right w:val="single" w:color="auto" w:sz="4" w:space="0"/>
            </w:tcBorders>
            <w:shd w:val="clear" w:color="auto" w:fill="auto"/>
            <w:vAlign w:val="center"/>
          </w:tcPr>
          <w:p>
            <w:pPr>
              <w:jc w:val="center"/>
              <w:rPr>
                <w:rFonts w:ascii="仿宋_GB2312" w:hAnsi="宋体" w:eastAsia="仿宋_GB2312" w:cs="宋体"/>
                <w:color w:val="000000"/>
                <w:kern w:val="0"/>
                <w:sz w:val="24"/>
                <w:szCs w:val="24"/>
              </w:rPr>
            </w:pPr>
          </w:p>
        </w:tc>
        <w:tc>
          <w:tcPr>
            <w:tcW w:w="350" w:type="pct"/>
            <w:tcBorders>
              <w:top w:val="single" w:color="auto" w:sz="4" w:space="0"/>
              <w:left w:val="nil"/>
              <w:bottom w:val="nil"/>
              <w:right w:val="single" w:color="auto" w:sz="4" w:space="0"/>
            </w:tcBorders>
            <w:shd w:val="clear" w:color="auto" w:fill="auto"/>
            <w:noWrap/>
            <w:vAlign w:val="center"/>
          </w:tcPr>
          <w:p>
            <w:pPr>
              <w:jc w:val="center"/>
              <w:rPr>
                <w:rFonts w:ascii="仿宋_GB2312" w:hAnsi="宋体" w:eastAsia="仿宋_GB2312" w:cs="宋体"/>
                <w:color w:val="000000"/>
                <w:kern w:val="0"/>
                <w:sz w:val="24"/>
                <w:szCs w:val="24"/>
              </w:rPr>
            </w:pPr>
          </w:p>
        </w:tc>
        <w:tc>
          <w:tcPr>
            <w:tcW w:w="450" w:type="pct"/>
            <w:tcBorders>
              <w:top w:val="single" w:color="auto" w:sz="4" w:space="0"/>
              <w:left w:val="nil"/>
              <w:bottom w:val="nil"/>
              <w:right w:val="single" w:color="auto" w:sz="4" w:space="0"/>
            </w:tcBorders>
            <w:shd w:val="clear" w:color="auto" w:fill="auto"/>
            <w:vAlign w:val="center"/>
          </w:tcPr>
          <w:p>
            <w:pPr>
              <w:jc w:val="center"/>
              <w:rPr>
                <w:rFonts w:ascii="仿宋_GB2312" w:hAnsi="宋体" w:eastAsia="仿宋_GB2312" w:cs="宋体"/>
                <w:color w:val="000000"/>
                <w:kern w:val="0"/>
                <w:sz w:val="24"/>
                <w:szCs w:val="24"/>
              </w:rPr>
            </w:pPr>
          </w:p>
        </w:tc>
        <w:tc>
          <w:tcPr>
            <w:tcW w:w="350" w:type="pct"/>
            <w:tcBorders>
              <w:top w:val="single" w:color="auto" w:sz="4" w:space="0"/>
              <w:left w:val="nil"/>
              <w:bottom w:val="nil"/>
              <w:right w:val="single" w:color="auto" w:sz="4" w:space="0"/>
            </w:tcBorders>
            <w:shd w:val="clear" w:color="auto" w:fill="auto"/>
            <w:vAlign w:val="center"/>
          </w:tcPr>
          <w:p>
            <w:pPr>
              <w:jc w:val="center"/>
              <w:rPr>
                <w:rFonts w:ascii="仿宋_GB2312" w:hAnsi="宋体" w:eastAsia="仿宋_GB2312" w:cs="宋体"/>
                <w:color w:val="000000"/>
                <w:kern w:val="0"/>
                <w:sz w:val="24"/>
                <w:szCs w:val="24"/>
              </w:rPr>
            </w:pPr>
          </w:p>
        </w:tc>
        <w:tc>
          <w:tcPr>
            <w:tcW w:w="3462" w:type="pct"/>
            <w:tcBorders>
              <w:top w:val="single" w:color="auto" w:sz="4" w:space="0"/>
              <w:left w:val="nil"/>
              <w:bottom w:val="nil"/>
              <w:right w:val="single" w:color="auto" w:sz="4" w:space="0"/>
            </w:tcBorders>
            <w:shd w:val="clear" w:color="auto" w:fill="auto"/>
            <w:vAlign w:val="center"/>
          </w:tcPr>
          <w:p>
            <w:pPr>
              <w:jc w:val="left"/>
              <w:rPr>
                <w:rFonts w:ascii="仿宋_GB2312" w:hAnsi="宋体" w:eastAsia="仿宋_GB2312" w:cs="宋体"/>
                <w:color w:val="000000"/>
                <w:kern w:val="0"/>
                <w:sz w:val="24"/>
                <w:szCs w:val="24"/>
              </w:rPr>
            </w:pPr>
          </w:p>
        </w:tc>
      </w:tr>
    </w:tbl>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0623235"/>
      <w:docPartObj>
        <w:docPartGallery w:val="AutoText"/>
      </w:docPartObj>
    </w:sdtPr>
    <w:sdtContent>
      <w:p>
        <w:pPr>
          <w:pStyle w:val="3"/>
          <w:jc w:val="center"/>
        </w:pPr>
        <w:r>
          <w:rPr>
            <w:lang w:val="zh-CN"/>
          </w:rPr>
          <w:fldChar w:fldCharType="begin"/>
        </w:r>
        <w:r>
          <w:rPr>
            <w:lang w:val="zh-CN"/>
          </w:rPr>
          <w:instrText xml:space="preserve"> PAGE   \* MERGEFORMAT </w:instrText>
        </w:r>
        <w:r>
          <w:rPr>
            <w:lang w:val="zh-CN"/>
          </w:rPr>
          <w:fldChar w:fldCharType="separate"/>
        </w:r>
        <w:r>
          <w:rPr>
            <w:lang w:val="zh-CN"/>
          </w:rPr>
          <w:t>4</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8770A"/>
    <w:rsid w:val="000066D2"/>
    <w:rsid w:val="0003640C"/>
    <w:rsid w:val="00056B6F"/>
    <w:rsid w:val="00074A64"/>
    <w:rsid w:val="0008770A"/>
    <w:rsid w:val="0010794D"/>
    <w:rsid w:val="0013589F"/>
    <w:rsid w:val="00137FA5"/>
    <w:rsid w:val="00141868"/>
    <w:rsid w:val="00195C49"/>
    <w:rsid w:val="001E164F"/>
    <w:rsid w:val="00257EC1"/>
    <w:rsid w:val="00270D4F"/>
    <w:rsid w:val="002C575C"/>
    <w:rsid w:val="002E4672"/>
    <w:rsid w:val="00333459"/>
    <w:rsid w:val="0034649A"/>
    <w:rsid w:val="003E46F1"/>
    <w:rsid w:val="003F5E18"/>
    <w:rsid w:val="0041528C"/>
    <w:rsid w:val="00421167"/>
    <w:rsid w:val="0046282F"/>
    <w:rsid w:val="00521FDE"/>
    <w:rsid w:val="005415F0"/>
    <w:rsid w:val="005C7769"/>
    <w:rsid w:val="005C7B1C"/>
    <w:rsid w:val="005D0AD6"/>
    <w:rsid w:val="0063294E"/>
    <w:rsid w:val="00687147"/>
    <w:rsid w:val="006B0679"/>
    <w:rsid w:val="006C5856"/>
    <w:rsid w:val="006C7808"/>
    <w:rsid w:val="007237B5"/>
    <w:rsid w:val="007C057F"/>
    <w:rsid w:val="007F0B90"/>
    <w:rsid w:val="00847855"/>
    <w:rsid w:val="008557CB"/>
    <w:rsid w:val="00865512"/>
    <w:rsid w:val="008E332D"/>
    <w:rsid w:val="00905EC2"/>
    <w:rsid w:val="009077A6"/>
    <w:rsid w:val="009C57EC"/>
    <w:rsid w:val="00A56F73"/>
    <w:rsid w:val="00AA2D4F"/>
    <w:rsid w:val="00B70027"/>
    <w:rsid w:val="00B832A9"/>
    <w:rsid w:val="00B976E8"/>
    <w:rsid w:val="00BE23C8"/>
    <w:rsid w:val="00BE33AC"/>
    <w:rsid w:val="00C56D9B"/>
    <w:rsid w:val="00C9710F"/>
    <w:rsid w:val="00CD6A95"/>
    <w:rsid w:val="00D43C2D"/>
    <w:rsid w:val="00DA3C60"/>
    <w:rsid w:val="00DC1923"/>
    <w:rsid w:val="00DC4BCD"/>
    <w:rsid w:val="00DE0680"/>
    <w:rsid w:val="00E55BE6"/>
    <w:rsid w:val="00E95491"/>
    <w:rsid w:val="00EB26B0"/>
    <w:rsid w:val="00EC4F1E"/>
    <w:rsid w:val="00EE0DF7"/>
    <w:rsid w:val="00EF2C59"/>
    <w:rsid w:val="3C1F01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A1D69F-1732-4C08-B2BD-B5B7F52086D7}">
  <ds:schemaRefs/>
</ds:datastoreItem>
</file>

<file path=docProps/app.xml><?xml version="1.0" encoding="utf-8"?>
<Properties xmlns="http://schemas.openxmlformats.org/officeDocument/2006/extended-properties" xmlns:vt="http://schemas.openxmlformats.org/officeDocument/2006/docPropsVTypes">
  <Template>Normal</Template>
  <Pages>6</Pages>
  <Words>429</Words>
  <Characters>2446</Characters>
  <Lines>20</Lines>
  <Paragraphs>5</Paragraphs>
  <TotalTime>581</TotalTime>
  <ScaleCrop>false</ScaleCrop>
  <LinksUpToDate>false</LinksUpToDate>
  <CharactersWithSpaces>2870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2021-01-04T00:17:00Z</dcterms:created>
  <dc:creator>曾文华</dc:creator>
  <cp:lastModifiedBy>栖迟</cp:lastModifiedBy>
  <dcterms:modified xsi:type="dcterms:W3CDTF">2021-04-07T01:26:15Z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